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F32D3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8311919" r:id="rId8"/>
        </w:object>
      </w:r>
      <w:r w:rsidR="00DB748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="00594269">
        <w:rPr>
          <w:b/>
          <w:bCs/>
          <w:sz w:val="28"/>
          <w:szCs w:val="28"/>
          <w:lang w:val="uk-UA"/>
        </w:rPr>
        <w:t xml:space="preserve"> </w:t>
      </w:r>
    </w:p>
    <w:p w:rsidR="004B1AFB" w:rsidRDefault="00DF32D3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C027D0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0AA31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0E0F0D">
        <w:rPr>
          <w:sz w:val="28"/>
          <w:szCs w:val="28"/>
          <w:lang w:val="uk-UA"/>
        </w:rPr>
        <w:t>ід 25</w:t>
      </w:r>
      <w:r w:rsidR="00DF32D3">
        <w:rPr>
          <w:sz w:val="28"/>
          <w:szCs w:val="28"/>
          <w:lang w:val="uk-UA"/>
        </w:rPr>
        <w:t xml:space="preserve"> </w:t>
      </w:r>
      <w:r w:rsidR="00037A45">
        <w:rPr>
          <w:sz w:val="28"/>
          <w:szCs w:val="28"/>
          <w:lang w:val="uk-UA"/>
        </w:rPr>
        <w:t>жовт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0E0F0D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3D2F57">
        <w:rPr>
          <w:sz w:val="28"/>
          <w:szCs w:val="28"/>
          <w:lang w:val="uk-UA"/>
        </w:rPr>
        <w:t>337</w:t>
      </w:r>
      <w:r w:rsidR="009B7DFE">
        <w:rPr>
          <w:sz w:val="28"/>
          <w:szCs w:val="28"/>
          <w:lang w:val="uk-UA"/>
        </w:rPr>
        <w:t xml:space="preserve">                                                               м.Рогатин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9B7DFE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BE314D" w:rsidRDefault="004C2717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9B7DFE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bookmarkStart w:id="0" w:name="_GoBack"/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06560E">
        <w:rPr>
          <w:sz w:val="28"/>
          <w:szCs w:val="28"/>
          <w:lang w:val="uk-UA"/>
        </w:rPr>
        <w:t xml:space="preserve"> заяву</w:t>
      </w:r>
      <w:r w:rsidR="000E0F0D">
        <w:rPr>
          <w:sz w:val="28"/>
          <w:szCs w:val="28"/>
          <w:lang w:val="uk-UA"/>
        </w:rPr>
        <w:t xml:space="preserve"> товариства з обмеженою відповідальністю «СТАНІСЛАВБУДІНВЕСТ»</w:t>
      </w:r>
      <w:r w:rsidR="009B7DFE">
        <w:rPr>
          <w:sz w:val="28"/>
          <w:szCs w:val="28"/>
          <w:lang w:val="uk-UA"/>
        </w:rPr>
        <w:t xml:space="preserve"> про </w:t>
      </w:r>
      <w:r w:rsidR="0006560E">
        <w:rPr>
          <w:sz w:val="28"/>
          <w:szCs w:val="28"/>
          <w:lang w:val="uk-UA"/>
        </w:rPr>
        <w:t>присвоєн</w:t>
      </w:r>
      <w:r w:rsidR="000E0F0D">
        <w:rPr>
          <w:sz w:val="28"/>
          <w:szCs w:val="28"/>
          <w:lang w:val="uk-UA"/>
        </w:rPr>
        <w:t>ня поштової адреси новоутвореному об’єкту</w:t>
      </w:r>
      <w:r w:rsidR="0006560E">
        <w:rPr>
          <w:sz w:val="28"/>
          <w:szCs w:val="28"/>
          <w:lang w:val="uk-UA"/>
        </w:rPr>
        <w:t xml:space="preserve"> нерухомого майна</w:t>
      </w:r>
      <w:r w:rsidR="00311739">
        <w:rPr>
          <w:sz w:val="28"/>
          <w:szCs w:val="28"/>
          <w:lang w:val="uk-UA"/>
        </w:rPr>
        <w:t>,</w:t>
      </w:r>
      <w:r w:rsidR="000A1E67">
        <w:rPr>
          <w:sz w:val="28"/>
          <w:szCs w:val="28"/>
          <w:lang w:val="uk-UA"/>
        </w:rPr>
        <w:t xml:space="preserve"> </w:t>
      </w:r>
      <w:r w:rsidR="00735250">
        <w:rPr>
          <w:sz w:val="28"/>
          <w:szCs w:val="28"/>
          <w:lang w:val="uk-UA"/>
        </w:rPr>
        <w:t>беручи до уваги</w:t>
      </w:r>
      <w:r w:rsidR="00475679">
        <w:rPr>
          <w:sz w:val="28"/>
          <w:szCs w:val="28"/>
          <w:lang w:val="uk-UA"/>
        </w:rPr>
        <w:t xml:space="preserve"> декларацію про готовність до експлуатації об</w:t>
      </w:r>
      <w:r w:rsidR="00475679" w:rsidRPr="00475679">
        <w:rPr>
          <w:sz w:val="28"/>
          <w:szCs w:val="28"/>
          <w:lang w:val="uk-UA"/>
        </w:rPr>
        <w:t>’</w:t>
      </w:r>
      <w:r w:rsidR="00475679">
        <w:rPr>
          <w:sz w:val="28"/>
          <w:szCs w:val="28"/>
          <w:lang w:val="uk-UA"/>
        </w:rPr>
        <w:t xml:space="preserve">єкта серія та номер ІУ101220517122 від 18.05.2022 року, </w:t>
      </w:r>
      <w:r w:rsidR="00735250">
        <w:rPr>
          <w:sz w:val="28"/>
          <w:szCs w:val="28"/>
          <w:lang w:val="uk-UA"/>
        </w:rPr>
        <w:t xml:space="preserve"> інструкцію щодо проведення поділу, виділу та розрахунку часток об’єктів нерухомого майна, яка затверджена наказом Міністерства з питань житлово комунального господарства України №55 від 18.06.2007 р. і </w:t>
      </w:r>
      <w:r w:rsidR="00311739">
        <w:rPr>
          <w:sz w:val="28"/>
          <w:szCs w:val="28"/>
          <w:lang w:val="uk-UA"/>
        </w:rPr>
        <w:t xml:space="preserve"> висновок щодо технічної можливості</w:t>
      </w:r>
      <w:r w:rsidR="000E0F0D">
        <w:rPr>
          <w:sz w:val="28"/>
          <w:szCs w:val="28"/>
          <w:lang w:val="uk-UA"/>
        </w:rPr>
        <w:t xml:space="preserve"> поділу</w:t>
      </w:r>
      <w:r w:rsidR="000A1E67">
        <w:rPr>
          <w:sz w:val="28"/>
          <w:szCs w:val="28"/>
          <w:lang w:val="uk-UA"/>
        </w:rPr>
        <w:t xml:space="preserve"> в натурі</w:t>
      </w:r>
      <w:r w:rsidR="000E0F0D">
        <w:rPr>
          <w:sz w:val="28"/>
          <w:szCs w:val="28"/>
          <w:lang w:val="uk-UA"/>
        </w:rPr>
        <w:t xml:space="preserve"> частки</w:t>
      </w:r>
      <w:r w:rsidR="000E0F0D" w:rsidRPr="000E0F0D">
        <w:rPr>
          <w:sz w:val="28"/>
          <w:szCs w:val="28"/>
          <w:lang w:val="uk-UA"/>
        </w:rPr>
        <w:t xml:space="preserve"> </w:t>
      </w:r>
      <w:r w:rsidR="000E0F0D">
        <w:rPr>
          <w:sz w:val="28"/>
          <w:szCs w:val="28"/>
          <w:lang w:val="uk-UA"/>
        </w:rPr>
        <w:t>об’єкта нерухомого майна від 28.09</w:t>
      </w:r>
      <w:r w:rsidR="000A1E67">
        <w:rPr>
          <w:sz w:val="28"/>
          <w:szCs w:val="28"/>
          <w:lang w:val="uk-UA"/>
        </w:rPr>
        <w:t>.2022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>відповідно до Постанови Кабінету Міністрів України від 07.07.2021 року №690 «Про затвердження Порядку присвоєння адрес об’єктам будівництва, об’єктам н</w:t>
      </w:r>
      <w:r w:rsidR="00594269">
        <w:rPr>
          <w:sz w:val="28"/>
          <w:szCs w:val="28"/>
          <w:lang w:val="uk-UA"/>
        </w:rPr>
        <w:t>ерухомого майна»</w:t>
      </w:r>
      <w:r w:rsidR="009B7DFE">
        <w:rPr>
          <w:sz w:val="28"/>
          <w:szCs w:val="28"/>
          <w:lang w:val="uk-UA"/>
        </w:rPr>
        <w:t>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9B7DFE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9B7DF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E0F0D">
        <w:rPr>
          <w:sz w:val="28"/>
          <w:szCs w:val="28"/>
          <w:lang w:val="uk-UA"/>
        </w:rPr>
        <w:t xml:space="preserve"> Присвоїти новоутвореному об’єкту</w:t>
      </w:r>
      <w:r w:rsidR="00420E9C">
        <w:rPr>
          <w:sz w:val="28"/>
          <w:szCs w:val="28"/>
          <w:lang w:val="uk-UA"/>
        </w:rPr>
        <w:t xml:space="preserve"> торгово-офісному приміщенню з закладом громадського призначення</w:t>
      </w:r>
      <w:r w:rsidR="0006560E">
        <w:rPr>
          <w:sz w:val="28"/>
          <w:szCs w:val="28"/>
          <w:lang w:val="uk-UA"/>
        </w:rPr>
        <w:t xml:space="preserve"> поштову адресу:</w:t>
      </w:r>
    </w:p>
    <w:p w:rsidR="0006560E" w:rsidRDefault="000A1E67" w:rsidP="009B7DF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723BE">
        <w:rPr>
          <w:sz w:val="28"/>
          <w:szCs w:val="28"/>
          <w:lang w:val="uk-UA"/>
        </w:rPr>
        <w:t xml:space="preserve"> </w:t>
      </w:r>
      <w:r w:rsidR="00420E9C">
        <w:rPr>
          <w:sz w:val="28"/>
          <w:szCs w:val="28"/>
          <w:lang w:val="uk-UA"/>
        </w:rPr>
        <w:t xml:space="preserve"> </w:t>
      </w:r>
      <w:r w:rsidR="005F5DD8">
        <w:rPr>
          <w:sz w:val="28"/>
          <w:szCs w:val="28"/>
          <w:lang w:val="uk-UA"/>
        </w:rPr>
        <w:t>торгово-офісне приміщення</w:t>
      </w:r>
      <w:r w:rsidR="00420E9C">
        <w:rPr>
          <w:sz w:val="28"/>
          <w:szCs w:val="28"/>
          <w:lang w:val="uk-UA"/>
        </w:rPr>
        <w:t xml:space="preserve"> з закладом громадського призначення</w:t>
      </w:r>
      <w:r w:rsidR="005F5DD8">
        <w:rPr>
          <w:sz w:val="28"/>
          <w:szCs w:val="28"/>
          <w:lang w:val="uk-UA"/>
        </w:rPr>
        <w:t xml:space="preserve"> №18 «А»</w:t>
      </w:r>
      <w:r w:rsidR="009B7DFE">
        <w:rPr>
          <w:sz w:val="28"/>
          <w:szCs w:val="28"/>
          <w:lang w:val="uk-UA"/>
        </w:rPr>
        <w:t>,</w:t>
      </w:r>
      <w:r w:rsidR="00420E9C">
        <w:rPr>
          <w:sz w:val="28"/>
          <w:szCs w:val="28"/>
          <w:lang w:val="uk-UA"/>
        </w:rPr>
        <w:t xml:space="preserve"> загальною площею 479</w:t>
      </w:r>
      <w:r w:rsidR="005F5DD8">
        <w:rPr>
          <w:sz w:val="28"/>
          <w:szCs w:val="28"/>
          <w:lang w:val="uk-UA"/>
        </w:rPr>
        <w:t>,3м.кв.</w:t>
      </w:r>
      <w:r w:rsidR="009B7DFE">
        <w:rPr>
          <w:sz w:val="28"/>
          <w:szCs w:val="28"/>
          <w:lang w:val="uk-UA"/>
        </w:rPr>
        <w:t>,</w:t>
      </w:r>
      <w:r w:rsidR="00420E9C">
        <w:rPr>
          <w:sz w:val="28"/>
          <w:szCs w:val="28"/>
          <w:lang w:val="uk-UA"/>
        </w:rPr>
        <w:t xml:space="preserve"> на площі Роксолани в місті Рогатині.</w:t>
      </w:r>
    </w:p>
    <w:p w:rsidR="004C2717" w:rsidRPr="004C2717" w:rsidRDefault="004C2717" w:rsidP="009B7DFE">
      <w:pPr>
        <w:ind w:firstLine="567"/>
        <w:jc w:val="both"/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E723B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bookmarkEnd w:id="0"/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F52" w:rsidRDefault="00667F52" w:rsidP="00885297">
      <w:r>
        <w:separator/>
      </w:r>
    </w:p>
  </w:endnote>
  <w:endnote w:type="continuationSeparator" w:id="0">
    <w:p w:rsidR="00667F52" w:rsidRDefault="00667F52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F52" w:rsidRDefault="00667F52" w:rsidP="00885297">
      <w:r>
        <w:separator/>
      </w:r>
    </w:p>
  </w:footnote>
  <w:footnote w:type="continuationSeparator" w:id="0">
    <w:p w:rsidR="00667F52" w:rsidRDefault="00667F52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420E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1E67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0F0D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2F57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E9C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5679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62A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269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5DD8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67F52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250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B7DFE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0D9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3FBC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27D0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0EB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925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3BE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D48A4"/>
  <w15:docId w15:val="{DD5A85CB-EFE7-44B4-8DC7-B933CD90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B7DF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7D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6</cp:revision>
  <cp:lastPrinted>2022-10-21T10:52:00Z</cp:lastPrinted>
  <dcterms:created xsi:type="dcterms:W3CDTF">2022-10-21T08:20:00Z</dcterms:created>
  <dcterms:modified xsi:type="dcterms:W3CDTF">2022-10-26T14:52:00Z</dcterms:modified>
</cp:coreProperties>
</file>